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EF" w:rsidRDefault="004A54EF" w:rsidP="004A54EF">
      <w:pPr>
        <w:adjustRightInd w:val="0"/>
        <w:snapToGrid w:val="0"/>
        <w:spacing w:line="600" w:lineRule="exact"/>
        <w:rPr>
          <w:rFonts w:ascii="黑体" w:eastAsia="黑体" w:hAnsi="黑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int="eastAsia"/>
          <w:b/>
          <w:sz w:val="30"/>
          <w:szCs w:val="30"/>
        </w:rPr>
        <w:t>附件2</w:t>
      </w:r>
    </w:p>
    <w:p w:rsidR="00AD7D2E" w:rsidRDefault="00AD7D2E">
      <w:pPr>
        <w:rPr>
          <w:rFonts w:ascii="仿宋_GB2312" w:eastAsia="仿宋_GB2312"/>
          <w:sz w:val="30"/>
          <w:szCs w:val="30"/>
        </w:rPr>
      </w:pPr>
    </w:p>
    <w:p w:rsidR="00AD7D2E" w:rsidRDefault="00DB48AF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《上海证券交易所科创板股票异常交易</w:t>
      </w:r>
    </w:p>
    <w:p w:rsidR="00AD7D2E" w:rsidRPr="001348B7" w:rsidRDefault="00DB48AF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实时监控细则》</w:t>
      </w:r>
      <w:r w:rsidR="00B94935" w:rsidRPr="00B94935">
        <w:rPr>
          <w:rFonts w:ascii="黑体" w:eastAsia="黑体" w:hAnsi="黑体" w:hint="eastAsia"/>
          <w:b/>
          <w:sz w:val="44"/>
          <w:szCs w:val="44"/>
        </w:rPr>
        <w:t>起草</w:t>
      </w:r>
      <w:r w:rsidR="00B94935">
        <w:rPr>
          <w:rFonts w:ascii="黑体" w:eastAsia="黑体" w:hAnsi="黑体" w:hint="eastAsia"/>
          <w:b/>
          <w:sz w:val="44"/>
          <w:szCs w:val="44"/>
        </w:rPr>
        <w:t>说明</w:t>
      </w:r>
    </w:p>
    <w:p w:rsidR="00AD7D2E" w:rsidRPr="001348B7" w:rsidRDefault="00AD7D2E">
      <w:pPr>
        <w:ind w:firstLine="585"/>
        <w:rPr>
          <w:rFonts w:ascii="仿宋_GB2312" w:eastAsia="仿宋_GB2312" w:hAnsi="Calibri" w:cs="Times New Roman"/>
          <w:sz w:val="30"/>
          <w:szCs w:val="30"/>
        </w:rPr>
      </w:pPr>
    </w:p>
    <w:p w:rsidR="00AD7D2E" w:rsidRPr="001348B7" w:rsidRDefault="00B94935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为了</w:t>
      </w:r>
      <w:r>
        <w:rPr>
          <w:rFonts w:ascii="Times New Roman" w:eastAsia="仿宋_GB2312" w:hAnsi="Times New Roman" w:hint="eastAsia"/>
          <w:sz w:val="30"/>
          <w:szCs w:val="30"/>
        </w:rPr>
        <w:t>落实党中央、国务院关于全面实行股票发行注册制的决策部署，</w:t>
      </w:r>
      <w:r>
        <w:rPr>
          <w:rFonts w:ascii="仿宋_GB2312" w:eastAsia="仿宋_GB2312" w:hAnsi="Calibri" w:cs="Times New Roman" w:hint="eastAsia"/>
          <w:sz w:val="30"/>
          <w:szCs w:val="30"/>
        </w:rPr>
        <w:t>进一步优化科创板</w:t>
      </w:r>
      <w:r>
        <w:rPr>
          <w:rFonts w:ascii="仿宋_GB2312" w:eastAsia="仿宋_GB2312" w:hint="eastAsia"/>
          <w:sz w:val="30"/>
          <w:szCs w:val="30"/>
        </w:rPr>
        <w:t>股票异常交易行为监管，提升监管有效性</w:t>
      </w:r>
      <w:r>
        <w:rPr>
          <w:rFonts w:ascii="仿宋_GB2312" w:eastAsia="仿宋_GB2312" w:hAnsi="Calibri" w:cs="Times New Roman" w:hint="eastAsia"/>
          <w:sz w:val="30"/>
          <w:szCs w:val="30"/>
        </w:rPr>
        <w:t>，上海证券交易所</w:t>
      </w:r>
      <w:r w:rsidR="00722310">
        <w:rPr>
          <w:rFonts w:ascii="仿宋_GB2312" w:eastAsia="仿宋_GB2312" w:hAnsi="Calibri" w:cs="Times New Roman" w:hint="eastAsia"/>
          <w:sz w:val="30"/>
          <w:szCs w:val="30"/>
        </w:rPr>
        <w:t>（以下简称上交所或本所）</w:t>
      </w:r>
      <w:r>
        <w:rPr>
          <w:rFonts w:ascii="仿宋_GB2312" w:eastAsia="仿宋_GB2312" w:hint="eastAsia"/>
          <w:sz w:val="30"/>
          <w:szCs w:val="30"/>
        </w:rPr>
        <w:t>结合监管实践经验，对《上海证券交易所科创板股票异常交易实时监控细则（试行）》（以下简称《科创板监控细则》）进行了修订。</w:t>
      </w:r>
      <w:r w:rsidR="00BD7CFE">
        <w:rPr>
          <w:rFonts w:ascii="仿宋_GB2312" w:eastAsia="仿宋_GB2312" w:hint="eastAsia"/>
          <w:sz w:val="30"/>
          <w:szCs w:val="30"/>
        </w:rPr>
        <w:t>现将有关情况说明如下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D7D2E" w:rsidRPr="001348B7" w:rsidRDefault="00B94935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修订背景</w:t>
      </w:r>
    </w:p>
    <w:p w:rsidR="00AD7D2E" w:rsidRPr="001348B7" w:rsidRDefault="00B94935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科创板监控细则》于2019年发布实施。本次修订是在全面实行股票发行注册制改革的背景下，适应上位规则体系调整，总结监管实践经验，对科创板股票交易监管进行优化。一方面，现行《科创板监控细则》的上位规则主要有《交易规则》《科创板股票交易特别规定》等。此次全面注册制改革配套规则修订中，上述规则存在整合或废止等情况。另一方面，近年来，上交所积极履行交易监管职责，优化监控标准，提高监管精准度，聚焦监管重点，为完善规则积累了经验。同时，为构建简明友好的规则体系，有必要完善监控标准，与最新制定的《上海证券交易所主板股票异常交易实时监控细则》保持基本一致，便于市场理解。</w:t>
      </w:r>
    </w:p>
    <w:p w:rsidR="00AD7D2E" w:rsidRPr="001348B7" w:rsidRDefault="00B94935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主要修订内容</w:t>
      </w:r>
    </w:p>
    <w:p w:rsidR="00AD7D2E" w:rsidRPr="001348B7" w:rsidRDefault="00B94935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一是剥离交易机制条款。</w:t>
      </w:r>
      <w:r>
        <w:rPr>
          <w:rFonts w:ascii="仿宋_GB2312" w:eastAsia="仿宋_GB2312" w:hint="eastAsia"/>
          <w:sz w:val="30"/>
          <w:szCs w:val="30"/>
        </w:rPr>
        <w:t>现行《科创板监控细则》共6章42条，主要包括股票交易申报要求、异常波动、投资者异常交易行为及监管等内容。本次修订将股票交易申报要求、异常波动等关于交易机制和交易信息公开的条款剥离，整合吸收至最新修订的《交易规则》中。修订后的《科创板监控细则》共4章，34条，主要聚焦于投资者异常交易行为及监管，定位为《交易规则》的下位规则，是对《交易规则》第七章证券交易监督部分规则的细化。《科创板监控细则》未作规定的，适用《交易规则》及其他有关规定。</w:t>
      </w:r>
    </w:p>
    <w:p w:rsidR="00AD7D2E" w:rsidRPr="001348B7" w:rsidRDefault="00B94935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二是完善监控指标体系</w:t>
      </w:r>
      <w:r>
        <w:rPr>
          <w:rFonts w:ascii="仿宋_GB2312" w:eastAsia="仿宋_GB2312" w:hint="eastAsia"/>
          <w:sz w:val="30"/>
          <w:szCs w:val="30"/>
        </w:rPr>
        <w:t>。结合监管实践经验，完善部分异常交易行为监控指标，优化调整监管尺度，提高自律监管效能，聚焦少数明显扰乱市场秩序的行为。一是在“维持涨跌幅限制价格”中增加成交占比要素;二是在“拉抬打压开盘价”中增加集合竞价阶段申报占比要素;三是在“盘中虚假申报”中增加“反向成交”要素;四是新增“拉抬打压并反向交易”异常交易行为;五是下调风险警示股票部分数量和金额监控指标的阈值。</w:t>
      </w:r>
    </w:p>
    <w:p w:rsidR="00AD7D2E" w:rsidRPr="001348B7" w:rsidRDefault="00B94935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三是增加从严认定情形。</w:t>
      </w:r>
      <w:r>
        <w:rPr>
          <w:rFonts w:ascii="仿宋_GB2312" w:eastAsia="仿宋_GB2312" w:hint="eastAsia"/>
          <w:sz w:val="30"/>
          <w:szCs w:val="30"/>
        </w:rPr>
        <w:t>从监管实践来看，个别股票曾出现股价大涨大跌的情形。为维护正常交易秩序，提升监管针对性，本次修订明确对严重异常波动股票、风险警示股票、退市整理股票等风险股票可适当设置差异化的指标阈值，从严认定异常交易，从重采取监管措施。</w:t>
      </w:r>
    </w:p>
    <w:p w:rsidR="00CC31F2" w:rsidRPr="00F1613E" w:rsidRDefault="00B94935" w:rsidP="00974A5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2023年2月1日至8日，本所就修订后的《科创板监控细</w:t>
      </w: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则》向部分市场主体征求意见，共收到反馈意见建议</w:t>
      </w:r>
      <w:r>
        <w:rPr>
          <w:rFonts w:ascii="仿宋_GB2312" w:eastAsia="仿宋_GB2312"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color w:val="000000"/>
          <w:sz w:val="30"/>
          <w:szCs w:val="30"/>
        </w:rPr>
        <w:t>7份。本</w:t>
      </w:r>
      <w:r w:rsidR="00CC31F2">
        <w:rPr>
          <w:rFonts w:ascii="仿宋_GB2312" w:eastAsia="仿宋_GB2312" w:hint="eastAsia"/>
          <w:color w:val="000000"/>
          <w:sz w:val="30"/>
          <w:szCs w:val="30"/>
        </w:rPr>
        <w:t>所进行了认真研究梳理，并结合相关意见，对若干条款进行了适当优化。</w:t>
      </w:r>
    </w:p>
    <w:p w:rsidR="00AD7D2E" w:rsidRDefault="00DB48AF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特此说明。</w:t>
      </w:r>
    </w:p>
    <w:sectPr w:rsidR="00AD7D2E" w:rsidSect="00AD7D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EC" w:rsidRDefault="00AD42EC" w:rsidP="00AD7D2E">
      <w:r>
        <w:separator/>
      </w:r>
    </w:p>
  </w:endnote>
  <w:endnote w:type="continuationSeparator" w:id="0">
    <w:p w:rsidR="00AD42EC" w:rsidRDefault="00AD42EC" w:rsidP="00AD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8526987"/>
    </w:sdtPr>
    <w:sdtContent>
      <w:p w:rsidR="00AD7D2E" w:rsidRDefault="00181B0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8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538E" w:rsidRPr="00F7538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EC" w:rsidRDefault="00AD42EC" w:rsidP="00AD7D2E">
      <w:r>
        <w:separator/>
      </w:r>
    </w:p>
  </w:footnote>
  <w:footnote w:type="continuationSeparator" w:id="0">
    <w:p w:rsidR="00AD42EC" w:rsidRDefault="00AD42EC" w:rsidP="00AD7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D211D"/>
    <w:multiLevelType w:val="multilevel"/>
    <w:tmpl w:val="60AD211D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3AE"/>
    <w:rsid w:val="00000377"/>
    <w:rsid w:val="00005288"/>
    <w:rsid w:val="000077E7"/>
    <w:rsid w:val="000114D7"/>
    <w:rsid w:val="00012F7E"/>
    <w:rsid w:val="00015AF6"/>
    <w:rsid w:val="00016671"/>
    <w:rsid w:val="00017F33"/>
    <w:rsid w:val="00020A8D"/>
    <w:rsid w:val="000405ED"/>
    <w:rsid w:val="000535D6"/>
    <w:rsid w:val="0005506D"/>
    <w:rsid w:val="000570E3"/>
    <w:rsid w:val="0006100C"/>
    <w:rsid w:val="00065BF7"/>
    <w:rsid w:val="00065E1B"/>
    <w:rsid w:val="0007327C"/>
    <w:rsid w:val="00083870"/>
    <w:rsid w:val="00084B46"/>
    <w:rsid w:val="000933F7"/>
    <w:rsid w:val="00094D80"/>
    <w:rsid w:val="000A1ACF"/>
    <w:rsid w:val="000A2AC5"/>
    <w:rsid w:val="000B1C9D"/>
    <w:rsid w:val="000C2C25"/>
    <w:rsid w:val="000E1D95"/>
    <w:rsid w:val="000E29CB"/>
    <w:rsid w:val="000E6A54"/>
    <w:rsid w:val="00100386"/>
    <w:rsid w:val="00110F03"/>
    <w:rsid w:val="00111932"/>
    <w:rsid w:val="00112235"/>
    <w:rsid w:val="00117096"/>
    <w:rsid w:val="001237B3"/>
    <w:rsid w:val="001348B7"/>
    <w:rsid w:val="001358BA"/>
    <w:rsid w:val="00154FDB"/>
    <w:rsid w:val="00155560"/>
    <w:rsid w:val="00161F8C"/>
    <w:rsid w:val="00163526"/>
    <w:rsid w:val="00163A58"/>
    <w:rsid w:val="00165DCC"/>
    <w:rsid w:val="00166E0F"/>
    <w:rsid w:val="00181B04"/>
    <w:rsid w:val="001C6FCD"/>
    <w:rsid w:val="001F1715"/>
    <w:rsid w:val="00211B9D"/>
    <w:rsid w:val="00230F3F"/>
    <w:rsid w:val="002317C4"/>
    <w:rsid w:val="00246801"/>
    <w:rsid w:val="00251643"/>
    <w:rsid w:val="00251766"/>
    <w:rsid w:val="00253F0E"/>
    <w:rsid w:val="00274E00"/>
    <w:rsid w:val="002841E1"/>
    <w:rsid w:val="00284B16"/>
    <w:rsid w:val="0028752F"/>
    <w:rsid w:val="00290114"/>
    <w:rsid w:val="002929DF"/>
    <w:rsid w:val="002B7D33"/>
    <w:rsid w:val="002C1EA0"/>
    <w:rsid w:val="002C5998"/>
    <w:rsid w:val="002D2379"/>
    <w:rsid w:val="00322064"/>
    <w:rsid w:val="00335C64"/>
    <w:rsid w:val="00346964"/>
    <w:rsid w:val="0035013D"/>
    <w:rsid w:val="00352D42"/>
    <w:rsid w:val="003620B8"/>
    <w:rsid w:val="003633AE"/>
    <w:rsid w:val="00381E7B"/>
    <w:rsid w:val="0038785D"/>
    <w:rsid w:val="003A424F"/>
    <w:rsid w:val="003B0D6A"/>
    <w:rsid w:val="003B2B02"/>
    <w:rsid w:val="003C077B"/>
    <w:rsid w:val="003C15E2"/>
    <w:rsid w:val="003D41E5"/>
    <w:rsid w:val="003F297C"/>
    <w:rsid w:val="00400271"/>
    <w:rsid w:val="00403EFC"/>
    <w:rsid w:val="004049A1"/>
    <w:rsid w:val="00415797"/>
    <w:rsid w:val="00425F75"/>
    <w:rsid w:val="00426C92"/>
    <w:rsid w:val="004328AE"/>
    <w:rsid w:val="004345E7"/>
    <w:rsid w:val="004362D8"/>
    <w:rsid w:val="00471829"/>
    <w:rsid w:val="00472B58"/>
    <w:rsid w:val="004734A2"/>
    <w:rsid w:val="00490609"/>
    <w:rsid w:val="004A047E"/>
    <w:rsid w:val="004A45F2"/>
    <w:rsid w:val="004A54EF"/>
    <w:rsid w:val="0050754D"/>
    <w:rsid w:val="00516F3F"/>
    <w:rsid w:val="005275F8"/>
    <w:rsid w:val="005450B7"/>
    <w:rsid w:val="0056271A"/>
    <w:rsid w:val="00572F6E"/>
    <w:rsid w:val="0058127A"/>
    <w:rsid w:val="00582CD7"/>
    <w:rsid w:val="0058378E"/>
    <w:rsid w:val="00593150"/>
    <w:rsid w:val="005A6DDC"/>
    <w:rsid w:val="005B0804"/>
    <w:rsid w:val="005B0A5D"/>
    <w:rsid w:val="005B53E4"/>
    <w:rsid w:val="00602061"/>
    <w:rsid w:val="00602902"/>
    <w:rsid w:val="0060524E"/>
    <w:rsid w:val="00614333"/>
    <w:rsid w:val="00614AF8"/>
    <w:rsid w:val="00632071"/>
    <w:rsid w:val="006464B4"/>
    <w:rsid w:val="0064688A"/>
    <w:rsid w:val="0065219A"/>
    <w:rsid w:val="00657126"/>
    <w:rsid w:val="00667391"/>
    <w:rsid w:val="0068355C"/>
    <w:rsid w:val="00687D82"/>
    <w:rsid w:val="006A3CF5"/>
    <w:rsid w:val="006B5B98"/>
    <w:rsid w:val="006C00D4"/>
    <w:rsid w:val="006D1164"/>
    <w:rsid w:val="006D582B"/>
    <w:rsid w:val="006E5F27"/>
    <w:rsid w:val="006F54CB"/>
    <w:rsid w:val="00702D5E"/>
    <w:rsid w:val="00721774"/>
    <w:rsid w:val="00722310"/>
    <w:rsid w:val="0072441E"/>
    <w:rsid w:val="00730134"/>
    <w:rsid w:val="00732531"/>
    <w:rsid w:val="007345AF"/>
    <w:rsid w:val="00742987"/>
    <w:rsid w:val="00760AAD"/>
    <w:rsid w:val="007676A1"/>
    <w:rsid w:val="00782DF1"/>
    <w:rsid w:val="007A5EB2"/>
    <w:rsid w:val="007D31B1"/>
    <w:rsid w:val="007E1F7B"/>
    <w:rsid w:val="007E444B"/>
    <w:rsid w:val="007F2784"/>
    <w:rsid w:val="007F6844"/>
    <w:rsid w:val="00803F2F"/>
    <w:rsid w:val="00815197"/>
    <w:rsid w:val="0084178B"/>
    <w:rsid w:val="00841A6D"/>
    <w:rsid w:val="00861948"/>
    <w:rsid w:val="00870EBC"/>
    <w:rsid w:val="0087511A"/>
    <w:rsid w:val="008904A0"/>
    <w:rsid w:val="008A0D0E"/>
    <w:rsid w:val="008A3881"/>
    <w:rsid w:val="008B17DC"/>
    <w:rsid w:val="008B2623"/>
    <w:rsid w:val="009041E9"/>
    <w:rsid w:val="009321E3"/>
    <w:rsid w:val="009357F3"/>
    <w:rsid w:val="00935C0C"/>
    <w:rsid w:val="00937990"/>
    <w:rsid w:val="0094109B"/>
    <w:rsid w:val="009738E1"/>
    <w:rsid w:val="00974A54"/>
    <w:rsid w:val="009962D2"/>
    <w:rsid w:val="009A3679"/>
    <w:rsid w:val="009B33C0"/>
    <w:rsid w:val="009B5449"/>
    <w:rsid w:val="009B7AFE"/>
    <w:rsid w:val="009C1799"/>
    <w:rsid w:val="009D1719"/>
    <w:rsid w:val="009D3716"/>
    <w:rsid w:val="009D47DF"/>
    <w:rsid w:val="009D519A"/>
    <w:rsid w:val="009E04A6"/>
    <w:rsid w:val="00A22E79"/>
    <w:rsid w:val="00A2490A"/>
    <w:rsid w:val="00A3069E"/>
    <w:rsid w:val="00A40C68"/>
    <w:rsid w:val="00A544ED"/>
    <w:rsid w:val="00A55AC3"/>
    <w:rsid w:val="00A60113"/>
    <w:rsid w:val="00A732A3"/>
    <w:rsid w:val="00A75713"/>
    <w:rsid w:val="00A7677B"/>
    <w:rsid w:val="00AA3F8E"/>
    <w:rsid w:val="00AA7496"/>
    <w:rsid w:val="00AB7474"/>
    <w:rsid w:val="00AD3B9B"/>
    <w:rsid w:val="00AD42EC"/>
    <w:rsid w:val="00AD5235"/>
    <w:rsid w:val="00AD6EA8"/>
    <w:rsid w:val="00AD71C6"/>
    <w:rsid w:val="00AD7D2E"/>
    <w:rsid w:val="00AE1AE7"/>
    <w:rsid w:val="00AF30B5"/>
    <w:rsid w:val="00AF7568"/>
    <w:rsid w:val="00B065F6"/>
    <w:rsid w:val="00B24472"/>
    <w:rsid w:val="00B34325"/>
    <w:rsid w:val="00B37C09"/>
    <w:rsid w:val="00B536B1"/>
    <w:rsid w:val="00B6253F"/>
    <w:rsid w:val="00B75851"/>
    <w:rsid w:val="00B76AC1"/>
    <w:rsid w:val="00B82DBF"/>
    <w:rsid w:val="00B90EC5"/>
    <w:rsid w:val="00B94840"/>
    <w:rsid w:val="00B94935"/>
    <w:rsid w:val="00B96D8F"/>
    <w:rsid w:val="00BA1609"/>
    <w:rsid w:val="00BC1398"/>
    <w:rsid w:val="00BC73C1"/>
    <w:rsid w:val="00BD7543"/>
    <w:rsid w:val="00BD7CFE"/>
    <w:rsid w:val="00BE0A38"/>
    <w:rsid w:val="00BE180E"/>
    <w:rsid w:val="00C1263E"/>
    <w:rsid w:val="00C247F1"/>
    <w:rsid w:val="00C302C2"/>
    <w:rsid w:val="00C345BC"/>
    <w:rsid w:val="00C428F6"/>
    <w:rsid w:val="00C47F43"/>
    <w:rsid w:val="00C51381"/>
    <w:rsid w:val="00C57771"/>
    <w:rsid w:val="00C6140F"/>
    <w:rsid w:val="00C76680"/>
    <w:rsid w:val="00C76BC2"/>
    <w:rsid w:val="00CA2E21"/>
    <w:rsid w:val="00CA45AF"/>
    <w:rsid w:val="00CA46C2"/>
    <w:rsid w:val="00CC31F2"/>
    <w:rsid w:val="00CC5318"/>
    <w:rsid w:val="00CC636A"/>
    <w:rsid w:val="00CD0087"/>
    <w:rsid w:val="00CD0BD3"/>
    <w:rsid w:val="00CD7678"/>
    <w:rsid w:val="00CE2098"/>
    <w:rsid w:val="00CE2793"/>
    <w:rsid w:val="00CF2756"/>
    <w:rsid w:val="00D00FF5"/>
    <w:rsid w:val="00D06D4E"/>
    <w:rsid w:val="00D34F79"/>
    <w:rsid w:val="00D432DB"/>
    <w:rsid w:val="00D435EA"/>
    <w:rsid w:val="00D731B8"/>
    <w:rsid w:val="00D73239"/>
    <w:rsid w:val="00D77ADB"/>
    <w:rsid w:val="00D80568"/>
    <w:rsid w:val="00D81D0B"/>
    <w:rsid w:val="00D90B76"/>
    <w:rsid w:val="00D966A0"/>
    <w:rsid w:val="00DA4A2C"/>
    <w:rsid w:val="00DB48AF"/>
    <w:rsid w:val="00DC1154"/>
    <w:rsid w:val="00DD1CDD"/>
    <w:rsid w:val="00DE1B3A"/>
    <w:rsid w:val="00DE3B37"/>
    <w:rsid w:val="00DF1EE1"/>
    <w:rsid w:val="00DF7EC4"/>
    <w:rsid w:val="00E0153A"/>
    <w:rsid w:val="00E12228"/>
    <w:rsid w:val="00E12EAD"/>
    <w:rsid w:val="00E2712E"/>
    <w:rsid w:val="00E504C9"/>
    <w:rsid w:val="00E61659"/>
    <w:rsid w:val="00E75892"/>
    <w:rsid w:val="00E86408"/>
    <w:rsid w:val="00EA4DF5"/>
    <w:rsid w:val="00EB3B43"/>
    <w:rsid w:val="00ED25B5"/>
    <w:rsid w:val="00ED50B9"/>
    <w:rsid w:val="00EE02D3"/>
    <w:rsid w:val="00EE7C4E"/>
    <w:rsid w:val="00F02DBC"/>
    <w:rsid w:val="00F1469D"/>
    <w:rsid w:val="00F149F9"/>
    <w:rsid w:val="00F1613E"/>
    <w:rsid w:val="00F221BE"/>
    <w:rsid w:val="00F27D7C"/>
    <w:rsid w:val="00F54CE3"/>
    <w:rsid w:val="00F73F12"/>
    <w:rsid w:val="00F7538E"/>
    <w:rsid w:val="00F81E97"/>
    <w:rsid w:val="00F927FD"/>
    <w:rsid w:val="00F93658"/>
    <w:rsid w:val="00F9457D"/>
    <w:rsid w:val="00F95225"/>
    <w:rsid w:val="00F960E5"/>
    <w:rsid w:val="00F96CF9"/>
    <w:rsid w:val="00FA1678"/>
    <w:rsid w:val="00FB6960"/>
    <w:rsid w:val="00FC3746"/>
    <w:rsid w:val="00FD7578"/>
    <w:rsid w:val="00FE448D"/>
    <w:rsid w:val="0C1414A6"/>
    <w:rsid w:val="7969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D7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D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D7D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D7D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D7D2E"/>
    <w:rPr>
      <w:sz w:val="18"/>
      <w:szCs w:val="18"/>
    </w:rPr>
  </w:style>
  <w:style w:type="paragraph" w:styleId="a6">
    <w:name w:val="List Paragraph"/>
    <w:basedOn w:val="a"/>
    <w:uiPriority w:val="34"/>
    <w:qFormat/>
    <w:rsid w:val="00AD7D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2023-02-09T08:36:00Z</cp:lastPrinted>
  <dcterms:created xsi:type="dcterms:W3CDTF">2023-02-08T03:57:00Z</dcterms:created>
  <dcterms:modified xsi:type="dcterms:W3CDTF">2023-02-16T09:33:00Z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E907C3ED77FC4F229961F8361301C211</vt:lpwstr>
  </property>
</Properties>
</file>